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FEB15" w14:textId="77777777" w:rsidR="0089038D" w:rsidRPr="00650D3C" w:rsidRDefault="0089038D" w:rsidP="0089038D">
      <w:pPr>
        <w:jc w:val="center"/>
        <w:rPr>
          <w:sz w:val="48"/>
          <w:szCs w:val="48"/>
        </w:rPr>
      </w:pPr>
      <w:r w:rsidRPr="00650D3C">
        <w:rPr>
          <w:b/>
          <w:sz w:val="48"/>
          <w:szCs w:val="48"/>
        </w:rPr>
        <w:t>University Scholar Program</w:t>
      </w:r>
    </w:p>
    <w:p w14:paraId="704A68CE" w14:textId="73045F3F" w:rsidR="0089038D" w:rsidRPr="00C47E84" w:rsidRDefault="0089038D" w:rsidP="0089038D">
      <w:r w:rsidRPr="00C47E84">
        <w:t xml:space="preserve">Each year up to thirty juniors are selected for the University Scholar Program through an application process sponsored by the Honors Program. All undergraduate Honors and non-Honors students from all campuses may apply. This </w:t>
      </w:r>
      <w:r w:rsidR="00E17ED4">
        <w:t xml:space="preserve">challenging and </w:t>
      </w:r>
      <w:r w:rsidRPr="00C47E84">
        <w:t xml:space="preserve">prestigious program allows students to </w:t>
      </w:r>
      <w:r w:rsidR="00E17ED4">
        <w:t xml:space="preserve">design and </w:t>
      </w:r>
      <w:r w:rsidRPr="00C47E84">
        <w:t xml:space="preserve">pursue </w:t>
      </w:r>
      <w:r w:rsidR="00E17ED4" w:rsidRPr="00E17ED4">
        <w:t>an in-depth research or creative project and to craft a learning plan that supports their interests and academic goals during their final three semesters.</w:t>
      </w:r>
      <w:r w:rsidRPr="00C47E84">
        <w:t xml:space="preserve"> Graduation as a University Scholar </w:t>
      </w:r>
      <w:r w:rsidR="00E17ED4" w:rsidRPr="00E17ED4">
        <w:t xml:space="preserve">recognizes a student’s extraordinary engagement with self-reflective learning and research or creative endeavors. It </w:t>
      </w:r>
      <w:r w:rsidRPr="00C47E84">
        <w:t>is the highest academic honor bestowed upon undergraduates by the University of Connecticut.</w:t>
      </w:r>
    </w:p>
    <w:p w14:paraId="71A3A17E" w14:textId="6E61DF9B" w:rsidR="0089038D" w:rsidRPr="00C47E84" w:rsidRDefault="0089038D" w:rsidP="0089038D">
      <w:r w:rsidRPr="00C47E84">
        <w:t xml:space="preserve">Students interested in applying to the Program are encouraged to begin planning no later than the second semester of their sophomore year. Program applicants must </w:t>
      </w:r>
      <w:r w:rsidR="00E17ED4">
        <w:t xml:space="preserve">first </w:t>
      </w:r>
      <w:r w:rsidRPr="00C47E84">
        <w:t>submit a “letter of intent,” an</w:t>
      </w:r>
      <w:r w:rsidR="00E17ED4">
        <w:t>d then an</w:t>
      </w:r>
      <w:r w:rsidRPr="00C47E84">
        <w:t xml:space="preserve"> application</w:t>
      </w:r>
      <w:r w:rsidR="00E17ED4" w:rsidRPr="00E17ED4">
        <w:t xml:space="preserve"> consisting of an overall statement of interests, a learning plan, a project plan</w:t>
      </w:r>
      <w:r w:rsidRPr="00C47E84">
        <w:t xml:space="preserve">, and </w:t>
      </w:r>
      <w:r w:rsidR="00E17ED4">
        <w:t>additional</w:t>
      </w:r>
      <w:r w:rsidR="00E17ED4" w:rsidRPr="00C47E84">
        <w:t xml:space="preserve"> </w:t>
      </w:r>
      <w:r w:rsidRPr="00C47E84">
        <w:t xml:space="preserve">documentation. </w:t>
      </w:r>
      <w:r w:rsidR="00E17ED4" w:rsidRPr="00E17ED4">
        <w:t xml:space="preserve">As part of the application process, applicants must assemble an advisory committee of three full-time faculty members who will guide them during their final three semesters. </w:t>
      </w:r>
      <w:r w:rsidRPr="00C47E84">
        <w:t xml:space="preserve">In late fall, the University Scholar Oversight and Selection committee selects recipients for this award according to the creativity, </w:t>
      </w:r>
      <w:r w:rsidR="00E17ED4">
        <w:t xml:space="preserve">rigor, </w:t>
      </w:r>
      <w:r w:rsidRPr="00C47E84">
        <w:t xml:space="preserve">clarity, </w:t>
      </w:r>
      <w:r w:rsidR="00E17ED4">
        <w:t>feasibility</w:t>
      </w:r>
      <w:r w:rsidRPr="00C47E84">
        <w:t xml:space="preserve">, and thoughtfulness of the applicants’ proposed </w:t>
      </w:r>
      <w:r w:rsidR="00E17ED4">
        <w:t>project and learning plans</w:t>
      </w:r>
      <w:r w:rsidRPr="00C47E84">
        <w:t>.</w:t>
      </w:r>
      <w:r w:rsidR="00E17ED4">
        <w:t xml:space="preserve"> </w:t>
      </w:r>
      <w:r w:rsidR="00E17ED4" w:rsidRPr="00E17ED4">
        <w:t>Detailed guidelines and deadlines are available on the University Scholar website.</w:t>
      </w:r>
    </w:p>
    <w:p w14:paraId="2D7745F3" w14:textId="7E919BCE" w:rsidR="0089038D" w:rsidRDefault="0089038D" w:rsidP="0089038D">
      <w:pPr>
        <w:pStyle w:val="NoSpacing"/>
      </w:pPr>
      <w:r w:rsidRPr="00C47E84">
        <w:t>Upon completion of the approved University Scholar project and plan of study and the submission of appropriate forms to the Honors Program Office, students earn the title of University Scholar. Students in the University Sch</w:t>
      </w:r>
      <w:r>
        <w:t xml:space="preserve">olar Program receive awards in </w:t>
      </w:r>
      <w:r w:rsidRPr="00C47E84">
        <w:t>an amount set by the Provost or designee for every remaining semester (up to three semesters) that the</w:t>
      </w:r>
      <w:r w:rsidR="00E17ED4">
        <w:t>y</w:t>
      </w:r>
      <w:r w:rsidRPr="00C47E84">
        <w:t xml:space="preserve"> enroll in </w:t>
      </w:r>
      <w:r w:rsidR="00E17ED4">
        <w:t>their</w:t>
      </w:r>
      <w:r w:rsidRPr="00C47E84">
        <w:t xml:space="preserve"> undergraduate program. University Scholars may be granted other benefits such as permission to enroll in graduate courses,</w:t>
      </w:r>
      <w:r>
        <w:t xml:space="preserve"> </w:t>
      </w:r>
      <w:r w:rsidRPr="00C47E84">
        <w:t>priority registration, priority housing, and special library privileges. University Scholars are also relieved from the maximum credit load during any given semester. Participation in the University Scholar Program is noted on students’ academic transcripts at entry and for each semester enrolled. Graduation as a University Scholar is recognized at commencement and on the academic transcript and diploma.</w:t>
      </w:r>
    </w:p>
    <w:p w14:paraId="1C792CA7" w14:textId="2376B5F7" w:rsidR="00E0340D" w:rsidRDefault="0089038D">
      <w:r w:rsidRPr="00C47E84">
        <w:t>For more information, contact</w:t>
      </w:r>
      <w:r>
        <w:t xml:space="preserve"> the University Scholar Program, University of Connecticut, </w:t>
      </w:r>
      <w:r w:rsidRPr="00C47E84">
        <w:t>John W. Rowe CUE-Building, Room 419</w:t>
      </w:r>
      <w:r>
        <w:t xml:space="preserve">, </w:t>
      </w:r>
      <w:r w:rsidRPr="00C47E84">
        <w:t>Unit 4147</w:t>
      </w:r>
      <w:r>
        <w:t xml:space="preserve">, </w:t>
      </w:r>
      <w:r w:rsidRPr="00C47E84">
        <w:t>Storrs, CT 06269</w:t>
      </w:r>
      <w:r w:rsidR="00B57FC9">
        <w:t xml:space="preserve">, </w:t>
      </w:r>
      <w:r w:rsidRPr="00C47E84">
        <w:t>Phone: 860-486-4223</w:t>
      </w:r>
      <w:r w:rsidR="00B57FC9">
        <w:t>.</w:t>
      </w:r>
      <w:bookmarkStart w:id="0" w:name="_GoBack"/>
      <w:bookmarkEnd w:id="0"/>
    </w:p>
    <w:sectPr w:rsidR="00E034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59EAC" w14:textId="77777777" w:rsidR="00E17ED4" w:rsidRDefault="00E17ED4" w:rsidP="0089038D">
      <w:pPr>
        <w:spacing w:after="0" w:line="240" w:lineRule="auto"/>
      </w:pPr>
      <w:r>
        <w:separator/>
      </w:r>
    </w:p>
  </w:endnote>
  <w:endnote w:type="continuationSeparator" w:id="0">
    <w:p w14:paraId="4847C18F" w14:textId="77777777" w:rsidR="00E17ED4" w:rsidRDefault="00E17ED4" w:rsidP="00890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E940A" w14:textId="77777777" w:rsidR="00E17ED4" w:rsidRDefault="00E17ED4" w:rsidP="0089038D">
      <w:pPr>
        <w:spacing w:after="0" w:line="240" w:lineRule="auto"/>
      </w:pPr>
      <w:r>
        <w:separator/>
      </w:r>
    </w:p>
  </w:footnote>
  <w:footnote w:type="continuationSeparator" w:id="0">
    <w:p w14:paraId="527BC930" w14:textId="77777777" w:rsidR="00E17ED4" w:rsidRDefault="00E17ED4" w:rsidP="008903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38D"/>
    <w:rsid w:val="00222BE8"/>
    <w:rsid w:val="002E5195"/>
    <w:rsid w:val="006A0BB3"/>
    <w:rsid w:val="0078059E"/>
    <w:rsid w:val="0089038D"/>
    <w:rsid w:val="00B4401E"/>
    <w:rsid w:val="00B57FC9"/>
    <w:rsid w:val="00D8692C"/>
    <w:rsid w:val="00DC29A8"/>
    <w:rsid w:val="00E0340D"/>
    <w:rsid w:val="00E16C7E"/>
    <w:rsid w:val="00E1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C96F8"/>
  <w15:chartTrackingRefBased/>
  <w15:docId w15:val="{3629311C-47FF-4065-A1BD-CEAB6927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038D"/>
    <w:pPr>
      <w:spacing w:after="70" w:line="249"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Intro">
    <w:name w:val="Course Intro"/>
    <w:basedOn w:val="Normal"/>
    <w:next w:val="Normal"/>
    <w:uiPriority w:val="99"/>
    <w:qFormat/>
    <w:rsid w:val="00222BE8"/>
    <w:pPr>
      <w:widowControl w:val="0"/>
      <w:autoSpaceDE w:val="0"/>
      <w:autoSpaceDN w:val="0"/>
      <w:adjustRightInd w:val="0"/>
      <w:spacing w:after="0" w:line="240" w:lineRule="auto"/>
      <w:ind w:left="0" w:firstLine="0"/>
      <w:jc w:val="both"/>
      <w:textAlignment w:val="center"/>
    </w:pPr>
    <w:rPr>
      <w:rFonts w:eastAsiaTheme="minorEastAsia"/>
      <w:szCs w:val="18"/>
    </w:rPr>
  </w:style>
  <w:style w:type="paragraph" w:styleId="NoSpacing">
    <w:name w:val="No Spacing"/>
    <w:uiPriority w:val="1"/>
    <w:qFormat/>
    <w:rsid w:val="0089038D"/>
    <w:pPr>
      <w:spacing w:after="0" w:line="240" w:lineRule="auto"/>
      <w:ind w:left="10" w:hanging="10"/>
    </w:pPr>
    <w:rPr>
      <w:rFonts w:ascii="Times New Roman" w:eastAsia="Times New Roman" w:hAnsi="Times New Roman" w:cs="Times New Roman"/>
      <w:color w:val="000000"/>
    </w:rPr>
  </w:style>
  <w:style w:type="paragraph" w:styleId="Header">
    <w:name w:val="header"/>
    <w:basedOn w:val="Normal"/>
    <w:link w:val="HeaderChar"/>
    <w:uiPriority w:val="99"/>
    <w:unhideWhenUsed/>
    <w:rsid w:val="00890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38D"/>
    <w:rPr>
      <w:rFonts w:ascii="Times New Roman" w:eastAsia="Times New Roman" w:hAnsi="Times New Roman" w:cs="Times New Roman"/>
      <w:color w:val="000000"/>
    </w:rPr>
  </w:style>
  <w:style w:type="paragraph" w:styleId="Footer">
    <w:name w:val="footer"/>
    <w:basedOn w:val="Normal"/>
    <w:link w:val="FooterChar"/>
    <w:uiPriority w:val="99"/>
    <w:unhideWhenUsed/>
    <w:rsid w:val="00890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38D"/>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2E5195"/>
    <w:rPr>
      <w:sz w:val="16"/>
      <w:szCs w:val="16"/>
    </w:rPr>
  </w:style>
  <w:style w:type="paragraph" w:styleId="CommentText">
    <w:name w:val="annotation text"/>
    <w:basedOn w:val="Normal"/>
    <w:link w:val="CommentTextChar"/>
    <w:uiPriority w:val="99"/>
    <w:semiHidden/>
    <w:unhideWhenUsed/>
    <w:rsid w:val="002E5195"/>
    <w:pPr>
      <w:spacing w:line="240" w:lineRule="auto"/>
    </w:pPr>
    <w:rPr>
      <w:sz w:val="20"/>
      <w:szCs w:val="20"/>
    </w:rPr>
  </w:style>
  <w:style w:type="character" w:customStyle="1" w:styleId="CommentTextChar">
    <w:name w:val="Comment Text Char"/>
    <w:basedOn w:val="DefaultParagraphFont"/>
    <w:link w:val="CommentText"/>
    <w:uiPriority w:val="99"/>
    <w:semiHidden/>
    <w:rsid w:val="002E519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E5195"/>
    <w:rPr>
      <w:b/>
      <w:bCs/>
    </w:rPr>
  </w:style>
  <w:style w:type="character" w:customStyle="1" w:styleId="CommentSubjectChar">
    <w:name w:val="Comment Subject Char"/>
    <w:basedOn w:val="CommentTextChar"/>
    <w:link w:val="CommentSubject"/>
    <w:uiPriority w:val="99"/>
    <w:semiHidden/>
    <w:rsid w:val="002E5195"/>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2E5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19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E5A190C29D8048B0902FF9DD6E66C1" ma:contentTypeVersion="14" ma:contentTypeDescription="Create a new document." ma:contentTypeScope="" ma:versionID="b1e58b250245249bea55e03fce46aa5a">
  <xsd:schema xmlns:xsd="http://www.w3.org/2001/XMLSchema" xmlns:xs="http://www.w3.org/2001/XMLSchema" xmlns:p="http://schemas.microsoft.com/office/2006/metadata/properties" xmlns:ns2="05c2c71d-d388-4aed-809f-e4d2d873d2a3" xmlns:ns3="0e90d0b2-7e3a-4669-95c3-ea9af0fd0d72" targetNamespace="http://schemas.microsoft.com/office/2006/metadata/properties" ma:root="true" ma:fieldsID="62ac30a7cd01736f2addb3486b27ab0e" ns2:_="" ns3:_="">
    <xsd:import namespace="05c2c71d-d388-4aed-809f-e4d2d873d2a3"/>
    <xsd:import namespace="0e90d0b2-7e3a-4669-95c3-ea9af0fd0d7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2c71d-d388-4aed-809f-e4d2d873d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90d0b2-7e3a-4669-95c3-ea9af0fd0d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d154f84-94be-4f00-aa6d-29c23278518e}" ma:internalName="TaxCatchAll" ma:showField="CatchAllData" ma:web="0e90d0b2-7e3a-4669-95c3-ea9af0fd0d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c2c71d-d388-4aed-809f-e4d2d873d2a3">
      <Terms xmlns="http://schemas.microsoft.com/office/infopath/2007/PartnerControls"/>
    </lcf76f155ced4ddcb4097134ff3c332f>
    <TaxCatchAll xmlns="0e90d0b2-7e3a-4669-95c3-ea9af0fd0d72" xsi:nil="true"/>
  </documentManagement>
</p:properties>
</file>

<file path=customXml/itemProps1.xml><?xml version="1.0" encoding="utf-8"?>
<ds:datastoreItem xmlns:ds="http://schemas.openxmlformats.org/officeDocument/2006/customXml" ds:itemID="{470D64B1-78BD-47FE-8BB9-FFE5150C0566}"/>
</file>

<file path=customXml/itemProps2.xml><?xml version="1.0" encoding="utf-8"?>
<ds:datastoreItem xmlns:ds="http://schemas.openxmlformats.org/officeDocument/2006/customXml" ds:itemID="{918D77CB-58EC-4288-9200-3943C64AF94A}"/>
</file>

<file path=customXml/itemProps3.xml><?xml version="1.0" encoding="utf-8"?>
<ds:datastoreItem xmlns:ds="http://schemas.openxmlformats.org/officeDocument/2006/customXml" ds:itemID="{ED711F2B-1484-47C9-810B-54CFB4014BEE}"/>
</file>

<file path=docProps/app.xml><?xml version="1.0" encoding="utf-8"?>
<Properties xmlns="http://schemas.openxmlformats.org/officeDocument/2006/extended-properties" xmlns:vt="http://schemas.openxmlformats.org/officeDocument/2006/docPropsVTypes">
  <Template>Normal</Template>
  <TotalTime>18</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Marc Hatfield</cp:lastModifiedBy>
  <cp:revision>5</cp:revision>
  <dcterms:created xsi:type="dcterms:W3CDTF">2018-03-29T18:45:00Z</dcterms:created>
  <dcterms:modified xsi:type="dcterms:W3CDTF">2020-04-24T17:41:00Z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0x010100FFE5A190C29D8048B0902FF9DD6E66C1</vt:lpwstr>
  </property>
  <property fmtid="{D5CDD505-2E9C-101B-9397-08002B2CF9AE}" pid="3" name="Order">
    <vt:r8>32000</vt:r8>
  </property>
</Properties>
</file>