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0"/>
        </w:rPr>
      </w:pPr>
    </w:p>
    <w:p>
      <w:pPr>
        <w:pStyle w:val="Heading1"/>
        <w:ind w:left="6783" w:right="6696"/>
        <w:jc w:val="center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06pt;margin-top:-23.5pt;width:761.5pt;height:30.3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6"/>
                    <w:gridCol w:w="2223"/>
                    <w:gridCol w:w="8674"/>
                    <w:gridCol w:w="3229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Report ID:</w:t>
                        </w: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SR201</w:t>
                        </w: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8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University of Connecticut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Page No. 1 of 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23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Schedule of Classes for Spring 2021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Date: 07/24/2020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tabs>
                            <w:tab w:pos="3685" w:val="left" w:leader="none"/>
                          </w:tabs>
                          <w:spacing w:line="188" w:lineRule="exact"/>
                          <w:ind w:left="16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Campus: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  <w:tab/>
                          <w:t>Location: Main Campus at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73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Time: 03:48:31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Regular Academic</w:t>
      </w:r>
    </w:p>
    <w:p>
      <w:pPr>
        <w:spacing w:before="154"/>
        <w:ind w:left="378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University of Connecticut - ALL - Subject: Adv Manufacturing Energy Sys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156"/>
        <w:gridCol w:w="2267"/>
        <w:gridCol w:w="2171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1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06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AMES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5101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10010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Engineering Analysis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52" w:lineRule="auto"/>
              <w:ind w:left="809" w:right="506" w:firstLine="259"/>
              <w:rPr>
                <w:sz w:val="16"/>
              </w:rPr>
            </w:pPr>
            <w:r>
              <w:rPr>
                <w:sz w:val="16"/>
              </w:rPr>
              <w:t>Lecture (Online)</w:t>
            </w:r>
          </w:p>
          <w:p>
            <w:pPr>
              <w:pStyle w:val="TableParagraph"/>
              <w:spacing w:line="161" w:lineRule="exact"/>
              <w:ind w:left="118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12:00AM-12:00AM</w:t>
            </w:r>
          </w:p>
        </w:tc>
        <w:tc>
          <w:tcPr>
            <w:tcW w:w="2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393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Tonn,David Arnold</w:t>
            </w:r>
          </w:p>
        </w:tc>
      </w:tr>
    </w:tbl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864" w:val="left" w:leader="none"/>
        </w:tabs>
        <w:spacing w:before="8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99" w:val="left" w:leader="none"/>
        </w:tabs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2681(AMES 5101-001/ENGR</w:t>
      </w:r>
      <w:r>
        <w:rPr>
          <w:spacing w:val="-67"/>
          <w:sz w:val="16"/>
        </w:rPr>
        <w:t> </w:t>
      </w:r>
      <w:r>
        <w:rPr>
          <w:sz w:val="16"/>
        </w:rPr>
        <w:t>5314-001)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ENGR</w:t>
      </w:r>
      <w:r>
        <w:rPr>
          <w:spacing w:val="-1"/>
          <w:sz w:val="16"/>
        </w:rPr>
        <w:t> </w:t>
      </w:r>
      <w:r>
        <w:rPr>
          <w:sz w:val="16"/>
        </w:rPr>
        <w:t>5314(#7582)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AMES</w:t>
        <w:tab/>
        <w:t>5121</w:t>
        <w:tab/>
        <w:t>001</w:t>
        <w:tab/>
        <w:t>10011</w:t>
        <w:tab/>
        <w:t>Engineering</w:t>
      </w:r>
      <w:r>
        <w:rPr>
          <w:spacing w:val="-13"/>
          <w:sz w:val="16"/>
        </w:rPr>
        <w:t> </w:t>
      </w:r>
      <w:r>
        <w:rPr>
          <w:sz w:val="16"/>
        </w:rPr>
        <w:t>Communication</w:t>
        <w:tab/>
        <w:t>Lecture</w:t>
        <w:tab/>
        <w:t>3.00</w:t>
      </w:r>
    </w:p>
    <w:p>
      <w:pPr>
        <w:spacing w:before="9"/>
        <w:ind w:left="6783" w:right="6638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  <w:tab w:pos="11296" w:val="left" w:leader="none"/>
        </w:tabs>
        <w:spacing w:before="8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Osterndorf,Warren</w:t>
      </w:r>
      <w:r>
        <w:rPr>
          <w:spacing w:val="-33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864" w:val="left" w:leader="none"/>
        </w:tabs>
        <w:spacing w:before="9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99" w:val="left" w:leader="none"/>
        </w:tabs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2680(AMES 5121-001/ENGR</w:t>
      </w:r>
      <w:r>
        <w:rPr>
          <w:spacing w:val="-67"/>
          <w:sz w:val="16"/>
        </w:rPr>
        <w:t> </w:t>
      </w:r>
      <w:r>
        <w:rPr>
          <w:sz w:val="16"/>
        </w:rPr>
        <w:t>5311-001)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ENGR</w:t>
      </w:r>
      <w:r>
        <w:rPr>
          <w:spacing w:val="-1"/>
          <w:sz w:val="16"/>
        </w:rPr>
        <w:t> </w:t>
      </w:r>
      <w:r>
        <w:rPr>
          <w:sz w:val="16"/>
        </w:rPr>
        <w:t>5311(#8352)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sectPr>
      <w:type w:val="continuous"/>
      <w:pgSz w:w="15840" w:h="12240" w:orient="landscape"/>
      <w:pgMar w:top="560" w:bottom="280" w:left="1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00"/>
      <w:ind w:left="3780"/>
      <w:outlineLvl w:val="1"/>
    </w:pPr>
    <w:rPr>
      <w:rFonts w:ascii="Courier New" w:hAnsi="Courier New" w:eastAsia="Courier New" w:cs="Courier New"/>
      <w:b/>
      <w:bCs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/apps/domain/dom4/appserv/prcs/CSPR/log_output/SQR_SR201_7185366/sr201_7185366.PDF</dc:title>
  <dcterms:created xsi:type="dcterms:W3CDTF">2020-07-24T19:52:37Z</dcterms:created>
  <dcterms:modified xsi:type="dcterms:W3CDTF">2020-07-24T19:52:37Z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