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04/09/2020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14:45:16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12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Environmental Sciences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42"/>
        <w:gridCol w:w="1484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469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ENVS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8259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Integrating Humans &amp; Environ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99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99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99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99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84" w:type="dxa"/>
          </w:tcPr>
          <w:p>
            <w:pPr>
              <w:pStyle w:val="TableParagraph"/>
              <w:spacing w:line="161" w:lineRule="exact" w:before="99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8:00AM-9:15AM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99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99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Lawrence,Beth A.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560" w:bottom="280" w:left="180" w:right="220"/>
        </w:sectPr>
      </w:pPr>
    </w:p>
    <w:p>
      <w:pPr>
        <w:pStyle w:val="BodyText"/>
        <w:ind w:left="66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ENVS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6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ind w:left="66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560" w:bottom="280" w:left="180" w:right="220"/>
          <w:cols w:num="4" w:equalWidth="0">
            <w:col w:w="2302" w:space="40"/>
            <w:col w:w="3216" w:space="1872"/>
            <w:col w:w="2563" w:space="116"/>
            <w:col w:w="533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100"/>
        <w:ind w:left="323" w:right="0" w:firstLine="0"/>
        <w:jc w:val="left"/>
        <w:rPr>
          <w:sz w:val="16"/>
        </w:rPr>
      </w:pPr>
      <w:r>
        <w:rPr>
          <w:sz w:val="16"/>
        </w:rPr>
        <w:t>ENVS</w:t>
        <w:tab/>
        <w:t>3991</w:t>
        <w:tab/>
        <w:t>001</w:t>
        <w:tab/>
        <w:t>9356</w:t>
        <w:tab/>
        <w:t>Internship</w:t>
        <w:tab/>
        <w:t>Lecture</w:t>
        <w:tab/>
        <w:t>1.00</w:t>
      </w:r>
    </w:p>
    <w:p>
      <w:pPr>
        <w:pStyle w:val="BodyText"/>
        <w:spacing w:before="6"/>
        <w:rPr>
          <w:b w:val="0"/>
          <w:sz w:val="17"/>
        </w:rPr>
      </w:pP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0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2344pt" to="765.360035pt,9.102344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ENVS</w:t>
        <w:tab/>
        <w:t>3991</w:t>
        <w:tab/>
        <w:t>002</w:t>
        <w:tab/>
        <w:t>9932</w:t>
        <w:tab/>
        <w:t>Internship</w:t>
        <w:tab/>
        <w:t>Lecture</w:t>
        <w:tab/>
        <w:t>3.00</w:t>
      </w:r>
    </w:p>
    <w:p>
      <w:pPr>
        <w:pStyle w:val="BodyText"/>
        <w:spacing w:before="6"/>
        <w:rPr>
          <w:b w:val="0"/>
          <w:sz w:val="17"/>
        </w:rPr>
      </w:pP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0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Bompoti,Nefeli</w:t>
      </w:r>
      <w:r>
        <w:rPr>
          <w:spacing w:val="-34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285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2841(ENVS 3991-002/ ENVE</w:t>
      </w:r>
      <w:r>
        <w:rPr>
          <w:spacing w:val="-69"/>
          <w:sz w:val="16"/>
        </w:rPr>
        <w:t> </w:t>
      </w:r>
      <w:r>
        <w:rPr>
          <w:sz w:val="16"/>
        </w:rPr>
        <w:t>3995-001)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3995(#9536)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1406pt" to="765.360035pt,9.09140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ENVS</w:t>
        <w:tab/>
        <w:t>3991</w:t>
        <w:tab/>
        <w:t>003</w:t>
        <w:tab/>
        <w:t>11931</w:t>
        <w:tab/>
        <w:t>Internship</w:t>
        <w:tab/>
        <w:t>Lecture</w:t>
        <w:tab/>
        <w:t>1.00</w:t>
      </w:r>
    </w:p>
    <w:p>
      <w:pPr>
        <w:pStyle w:val="BodyText"/>
        <w:spacing w:before="6"/>
        <w:rPr>
          <w:b w:val="0"/>
          <w:sz w:val="17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Anyah,Richard O.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ENVS</w:t>
        <w:tab/>
        <w:t>3999</w:t>
        <w:tab/>
        <w:t>001</w:t>
        <w:tab/>
        <w:t>9145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pStyle w:val="BodyText"/>
        <w:spacing w:before="6"/>
        <w:rPr>
          <w:b w:val="0"/>
          <w:sz w:val="17"/>
        </w:rPr>
      </w:pP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0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Hyde,Bruce</w:t>
      </w:r>
    </w:p>
    <w:p>
      <w:pPr>
        <w:spacing w:before="9"/>
        <w:ind w:left="0" w:right="1579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4"/>
          <w:sz w:val="16"/>
        </w:rPr>
        <w:t> </w:t>
      </w:r>
      <w:r>
        <w:rPr>
          <w:sz w:val="16"/>
        </w:rPr>
        <w:t>Barrett,Juliana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8594pt" to="765.360035pt,9.108594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125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/apps/domain/dom3/appserv/prcs/CSPR/log_output/SQR_SR201_6946240/sr201_6946240.PDF</dc:title>
  <dcterms:created xsi:type="dcterms:W3CDTF">2020-04-10T14:06:47Z</dcterms:created>
  <dcterms:modified xsi:type="dcterms:W3CDTF">2020-04-10T14:06:47Z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2020-04-09T00:00:00Z</vt:filetime>
  </property>
</Properties>
</file>