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pStyle w:val="Heading1"/>
        <w:ind w:left="6783" w:right="6696"/>
        <w:jc w:val="center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6pt;margin-top:-23.5pt;width:761.5pt;height:30.3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2223"/>
                    <w:gridCol w:w="8674"/>
                    <w:gridCol w:w="3229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Report ID:</w:t>
                        </w: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SR201</w:t>
                        </w: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8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University of Connecticut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Page No. 1 of 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3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Schedule of Classes for Spring 2021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Date: 07/24/2020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tabs>
                            <w:tab w:pos="3685" w:val="left" w:leader="none"/>
                          </w:tabs>
                          <w:spacing w:line="188" w:lineRule="exact"/>
                          <w:ind w:left="16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Campus: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  <w:tab/>
                          <w:t>Location: Main Campus at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73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Time: 05:15:22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Regular Academic</w:t>
      </w:r>
    </w:p>
    <w:p>
      <w:pPr>
        <w:spacing w:before="154"/>
        <w:ind w:left="4644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University of Connecticut - ALL - Subject: India Studies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820"/>
        <w:gridCol w:w="3702"/>
        <w:gridCol w:w="1072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37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85" w:right="1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INDS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3293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11185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Foreign Study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613" w:right="6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3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1145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2700" w:val="left" w:leader="none"/>
              </w:tabs>
              <w:spacing w:line="161" w:lineRule="exact"/>
              <w:ind w:left="454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-</w:t>
              <w:tab/>
              <w:t>01/19/21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6" w:right="11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Hanson,Betty C.</w:t>
            </w:r>
          </w:p>
        </w:tc>
      </w:tr>
    </w:tbl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spacing w:before="8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INDS</w:t>
        <w:tab/>
        <w:t>3299</w:t>
        <w:tab/>
        <w:t>001</w:t>
        <w:tab/>
        <w:t>11186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Hanson,Betty C.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sectPr>
      <w:type w:val="continuous"/>
      <w:pgSz w:w="15840" w:h="12240" w:orient="landscape"/>
      <w:pgMar w:top="56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0"/>
      <w:ind w:left="4644"/>
      <w:outlineLvl w:val="1"/>
    </w:pPr>
    <w:rPr>
      <w:rFonts w:ascii="Courier New" w:hAnsi="Courier New" w:eastAsia="Courier New" w:cs="Courier New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/apps/domain/dom4/appserv/prcs/CSPR/log_output/SQR_SR201_7185564/sr201_7185564.PDF</dc:title>
  <dcterms:created xsi:type="dcterms:W3CDTF">2020-07-24T19:53:25Z</dcterms:created>
  <dcterms:modified xsi:type="dcterms:W3CDTF">2020-07-24T19:53:25Z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